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9EB2" w14:textId="77777777" w:rsidR="00957386" w:rsidRPr="00391BD1" w:rsidRDefault="00957386" w:rsidP="00231B26">
      <w:pPr>
        <w:spacing w:after="240"/>
        <w:ind w:left="0"/>
        <w:jc w:val="center"/>
        <w:rPr>
          <w:rFonts w:ascii="Times New Roman" w:hAnsi="Times New Roman"/>
          <w:b/>
          <w:color w:val="auto"/>
          <w:sz w:val="56"/>
          <w:szCs w:val="56"/>
        </w:rPr>
      </w:pPr>
      <w:r w:rsidRPr="00391BD1">
        <w:rPr>
          <w:rFonts w:ascii="Times New Roman" w:hAnsi="Times New Roman"/>
          <w:b/>
          <w:color w:val="auto"/>
          <w:sz w:val="52"/>
          <w:szCs w:val="52"/>
        </w:rPr>
        <w:t>KONKURS BIBLIJNY</w:t>
      </w:r>
      <w:r w:rsidRPr="00391BD1">
        <w:rPr>
          <w:rFonts w:ascii="Times New Roman" w:hAnsi="Times New Roman"/>
          <w:b/>
          <w:color w:val="auto"/>
          <w:sz w:val="72"/>
          <w:szCs w:val="72"/>
        </w:rPr>
        <w:t xml:space="preserve"> </w:t>
      </w:r>
      <w:r w:rsidRPr="00391BD1">
        <w:rPr>
          <w:rFonts w:ascii="Times New Roman" w:hAnsi="Times New Roman"/>
          <w:b/>
          <w:color w:val="auto"/>
          <w:sz w:val="56"/>
          <w:szCs w:val="56"/>
        </w:rPr>
        <w:t>2026</w:t>
      </w:r>
    </w:p>
    <w:p w14:paraId="0656EC64" w14:textId="7FBAF594" w:rsidR="00EE1BE4" w:rsidRPr="00391BD1" w:rsidRDefault="003D6E47" w:rsidP="00EE1BE4">
      <w:pPr>
        <w:spacing w:after="0"/>
        <w:ind w:left="0"/>
        <w:rPr>
          <w:rFonts w:ascii="Kokila" w:hAnsi="Kokila" w:cs="Kokila"/>
          <w:b/>
          <w:color w:val="auto"/>
          <w:sz w:val="18"/>
          <w:szCs w:val="18"/>
        </w:rPr>
      </w:pPr>
      <w:r w:rsidRPr="00391BD1">
        <w:rPr>
          <w:rFonts w:ascii="Kokila" w:hAnsi="Kokila" w:cs="Kokila"/>
          <w:b/>
          <w:color w:val="auto"/>
          <w:sz w:val="18"/>
          <w:szCs w:val="18"/>
        </w:rPr>
        <w:t>………………………………………………………………………….                                               …………..………………………………………</w:t>
      </w:r>
    </w:p>
    <w:p w14:paraId="48675377" w14:textId="599AC477" w:rsidR="003D6E47" w:rsidRPr="00391BD1" w:rsidRDefault="00231B26" w:rsidP="00EE1BE4">
      <w:pPr>
        <w:spacing w:after="0"/>
        <w:ind w:left="0"/>
        <w:rPr>
          <w:rFonts w:ascii="Times New Roman" w:hAnsi="Times New Roman"/>
          <w:bCs/>
          <w:color w:val="auto"/>
          <w:sz w:val="28"/>
          <w:szCs w:val="28"/>
          <w:vertAlign w:val="superscript"/>
        </w:rPr>
      </w:pPr>
      <w:r w:rsidRPr="00391BD1">
        <w:rPr>
          <w:rFonts w:ascii="Kokila" w:hAnsi="Kokila" w:cs="Kokila"/>
          <w:bCs/>
          <w:color w:val="auto"/>
          <w:sz w:val="28"/>
          <w:szCs w:val="28"/>
          <w:vertAlign w:val="superscript"/>
        </w:rPr>
        <w:t xml:space="preserve">                                    </w:t>
      </w:r>
      <w:r w:rsidR="00401F41" w:rsidRPr="00391BD1">
        <w:rPr>
          <w:rFonts w:ascii="Kokila" w:hAnsi="Kokila" w:cs="Kokila"/>
          <w:bCs/>
          <w:color w:val="auto"/>
          <w:sz w:val="28"/>
          <w:szCs w:val="28"/>
          <w:vertAlign w:val="superscript"/>
        </w:rPr>
        <w:t xml:space="preserve"> </w:t>
      </w:r>
      <w:r w:rsidR="00577064" w:rsidRPr="00391BD1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>Imię i Nazwisko</w:t>
      </w:r>
      <w:r w:rsidRPr="00391BD1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 xml:space="preserve">                                                                                 nr telefonu kontaktowego</w:t>
      </w:r>
    </w:p>
    <w:p w14:paraId="30239EB5" w14:textId="32B6AA7D" w:rsidR="00957386" w:rsidRPr="00391BD1" w:rsidRDefault="00957386" w:rsidP="00957386">
      <w:pPr>
        <w:pStyle w:val="Akapitzlist1"/>
        <w:numPr>
          <w:ilvl w:val="0"/>
          <w:numId w:val="1"/>
        </w:numPr>
        <w:spacing w:before="240"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W którym </w:t>
      </w:r>
      <w:r w:rsidR="007524F7">
        <w:rPr>
          <w:rFonts w:ascii="Times New Roman" w:hAnsi="Times New Roman"/>
          <w:color w:val="auto"/>
          <w:sz w:val="24"/>
          <w:szCs w:val="24"/>
        </w:rPr>
        <w:t xml:space="preserve">dniu </w:t>
      </w:r>
      <w:r w:rsidRPr="00391BD1">
        <w:rPr>
          <w:rFonts w:ascii="Times New Roman" w:hAnsi="Times New Roman"/>
          <w:color w:val="auto"/>
          <w:sz w:val="24"/>
          <w:szCs w:val="24"/>
        </w:rPr>
        <w:t xml:space="preserve">Bóg </w:t>
      </w:r>
      <w:r w:rsidR="007524F7">
        <w:rPr>
          <w:rFonts w:ascii="Times New Roman" w:hAnsi="Times New Roman"/>
          <w:color w:val="auto"/>
          <w:sz w:val="24"/>
          <w:szCs w:val="24"/>
        </w:rPr>
        <w:t>oddzielił wody górne od wód dolnych</w:t>
      </w:r>
      <w:r w:rsidRPr="00391BD1">
        <w:rPr>
          <w:rFonts w:ascii="Times New Roman" w:hAnsi="Times New Roman"/>
          <w:color w:val="auto"/>
          <w:sz w:val="24"/>
          <w:szCs w:val="24"/>
        </w:rPr>
        <w:t>?</w:t>
      </w:r>
      <w:r w:rsidR="000F37D1" w:rsidRPr="00391BD1">
        <w:rPr>
          <w:rFonts w:ascii="Times New Roman" w:hAnsi="Times New Roman"/>
          <w:color w:val="auto"/>
          <w:sz w:val="24"/>
          <w:szCs w:val="24"/>
        </w:rPr>
        <w:t xml:space="preserve">  </w:t>
      </w:r>
      <w:r w:rsidRPr="00391BD1">
        <w:rPr>
          <w:rFonts w:ascii="Times New Roman" w:hAnsi="Times New Roman"/>
          <w:color w:val="auto"/>
          <w:sz w:val="24"/>
          <w:szCs w:val="24"/>
        </w:rPr>
        <w:t>(Rdz.1,</w:t>
      </w:r>
      <w:r w:rsidR="001C54A6">
        <w:rPr>
          <w:rFonts w:ascii="Times New Roman" w:hAnsi="Times New Roman"/>
          <w:color w:val="auto"/>
          <w:sz w:val="24"/>
          <w:szCs w:val="24"/>
        </w:rPr>
        <w:t>6</w:t>
      </w:r>
      <w:r w:rsidRPr="00391BD1">
        <w:rPr>
          <w:rFonts w:ascii="Times New Roman" w:hAnsi="Times New Roman"/>
          <w:color w:val="auto"/>
          <w:sz w:val="24"/>
          <w:szCs w:val="24"/>
        </w:rPr>
        <w:t>)</w:t>
      </w:r>
    </w:p>
    <w:p w14:paraId="30239EB7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pierwszym</w:t>
      </w:r>
    </w:p>
    <w:p w14:paraId="30239EB8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w drugim </w:t>
      </w:r>
    </w:p>
    <w:p w14:paraId="30239EB9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trzecim</w:t>
      </w:r>
    </w:p>
    <w:p w14:paraId="30239EBA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EBB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którym dniu dzieła stwórczego Bóg uczynił żywe istoty w wodach? (Rdz. 1, 20)</w:t>
      </w:r>
    </w:p>
    <w:p w14:paraId="30239EBD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drugim</w:t>
      </w:r>
    </w:p>
    <w:p w14:paraId="30239EBE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czwartym</w:t>
      </w:r>
    </w:p>
    <w:p w14:paraId="30239EBF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piątym</w:t>
      </w:r>
    </w:p>
    <w:p w14:paraId="30239EC0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EC1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Cztery pierwsze rzeki, które Bóg uczynił nazywały się: </w:t>
      </w:r>
      <w:r w:rsidR="000F37D1" w:rsidRPr="00391BD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391BD1">
        <w:rPr>
          <w:rFonts w:ascii="Times New Roman" w:hAnsi="Times New Roman"/>
          <w:color w:val="auto"/>
          <w:sz w:val="24"/>
          <w:szCs w:val="24"/>
        </w:rPr>
        <w:t>(Rdz. 2, 10-14)</w:t>
      </w:r>
    </w:p>
    <w:p w14:paraId="30239EC3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Piszon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Gichon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Chiddekel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Perat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.</w:t>
      </w:r>
    </w:p>
    <w:p w14:paraId="30239EC4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Kiszon,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Perat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Piszon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, Eufrat.</w:t>
      </w:r>
    </w:p>
    <w:p w14:paraId="30239EC5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Eufrat, Cedron,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Barada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, Tygrys</w:t>
      </w:r>
    </w:p>
    <w:p w14:paraId="30239EC6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EC7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 ilu dniach od wejścia Noego wraz z rodziną i dobytkiem do arki zaczął się potop? (Rdz. 7, 10)</w:t>
      </w:r>
    </w:p>
    <w:p w14:paraId="30239EC9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 40 dniach</w:t>
      </w:r>
    </w:p>
    <w:p w14:paraId="30239ECA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 3 dniach</w:t>
      </w:r>
    </w:p>
    <w:p w14:paraId="30239ECB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 7 dniach</w:t>
      </w:r>
    </w:p>
    <w:p w14:paraId="30239ECC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ECD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Kogo znalazł Anioł Pański przy źródle – studni zwanej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Lachaj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-Roj? (Rdz.16, 7-14)</w:t>
      </w:r>
    </w:p>
    <w:p w14:paraId="30239ECF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Saraj</w:t>
      </w:r>
      <w:proofErr w:type="spellEnd"/>
    </w:p>
    <w:p w14:paraId="30239ED0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Hagar</w:t>
      </w:r>
    </w:p>
    <w:p w14:paraId="30239ED1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żonę Lota</w:t>
      </w:r>
    </w:p>
    <w:p w14:paraId="30239ED2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ED3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Jak nazywała się kobieta, którą zatrzymał wysłannik sługa Abrahama, niosąca od źródła dzban z wodą na ramieniu? (Rdz.24; </w:t>
      </w:r>
      <w:r w:rsidR="000F37D1" w:rsidRPr="00391BD1">
        <w:rPr>
          <w:rFonts w:ascii="Times New Roman" w:hAnsi="Times New Roman"/>
          <w:color w:val="auto"/>
          <w:sz w:val="24"/>
          <w:szCs w:val="24"/>
        </w:rPr>
        <w:t>15)</w:t>
      </w:r>
    </w:p>
    <w:p w14:paraId="30239ED5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Rebeka</w:t>
      </w:r>
    </w:p>
    <w:p w14:paraId="30239ED6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Rachel</w:t>
      </w:r>
    </w:p>
    <w:p w14:paraId="30239ED7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Tamar</w:t>
      </w:r>
    </w:p>
    <w:p w14:paraId="30239ED8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ED9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Kim była kobieta, która wśród sitowia rzeki spostrzegła pływającą skrzynkę z maleńkim dzieckiem, któremu nadała później imię Mojżesz? (Wj.2; 5-6)</w:t>
      </w:r>
    </w:p>
    <w:p w14:paraId="30239EDB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żona Izraelity z pokolenia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Lewiego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.</w:t>
      </w:r>
    </w:p>
    <w:p w14:paraId="30239EDC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córka faraona egipskiego.</w:t>
      </w:r>
    </w:p>
    <w:p w14:paraId="30239EDD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służąca córki faraona.</w:t>
      </w:r>
    </w:p>
    <w:p w14:paraId="30239EDE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Komu polecił Mojżesz uderzyć laską w wody Nilu, by woda zmieniła się w krew? </w:t>
      </w:r>
    </w:p>
    <w:p w14:paraId="30239EDF" w14:textId="77777777" w:rsidR="00957386" w:rsidRPr="00391BD1" w:rsidRDefault="00957386" w:rsidP="00957386">
      <w:pPr>
        <w:pStyle w:val="Akapitzlist1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(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Wj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7, 29)</w:t>
      </w:r>
    </w:p>
    <w:p w14:paraId="30239EE1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sługom faraona</w:t>
      </w:r>
    </w:p>
    <w:p w14:paraId="30239EE2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Aaronowi</w:t>
      </w:r>
    </w:p>
    <w:p w14:paraId="30239EE3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czarownikom egipskim</w:t>
      </w:r>
    </w:p>
    <w:p w14:paraId="30239EE4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EE5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Gdy Izraelici po przejściu przez Morze Czerwone dotarli do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Elim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, rozbili tam swe namioty. Było w tym miejscu 70 palm i ile źródeł wody?  (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Wj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15, 27)</w:t>
      </w:r>
    </w:p>
    <w:p w14:paraId="30239EE7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70</w:t>
      </w:r>
    </w:p>
    <w:p w14:paraId="30239EE8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30</w:t>
      </w:r>
    </w:p>
    <w:p w14:paraId="30239EE9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12</w:t>
      </w:r>
    </w:p>
    <w:p w14:paraId="30239EEB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lastRenderedPageBreak/>
        <w:t>Pan powiedział do Mojżesza: „Uczynisz kadź z brązu (…) i umieścisz ją między przybytkiem a ołtarzem. I nalejesz do niej wody.” Do czego miała służyć owa kadź z wodą?  (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Wj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30, 18-19)</w:t>
      </w:r>
    </w:p>
    <w:p w14:paraId="30239EED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Lud przed wejściem do Namiotu Spotkania obmyje sobie ręce i twarze.</w:t>
      </w:r>
    </w:p>
    <w:p w14:paraId="30239EEE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Kapłani przed wejściem do Namiotu Spotkania obmyje sobie ręce i nogi.</w:t>
      </w:r>
    </w:p>
    <w:p w14:paraId="30239EEF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Aaron i jego synowie będą w niej obmywać ręce i nogi.</w:t>
      </w:r>
    </w:p>
    <w:p w14:paraId="30239EF0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EF1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Izraelici w swej wędrówce przeszli przez pustynię Sin i zatrzymali się w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Kadesz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lecz brakowało im wody. Jakim znakiem Mojżesz wyprowadził wodę ze skały?  </w:t>
      </w:r>
      <w:r w:rsidRPr="00391BD1">
        <w:rPr>
          <w:rFonts w:ascii="Times New Roman" w:hAnsi="Times New Roman"/>
          <w:color w:val="auto"/>
          <w:sz w:val="24"/>
          <w:szCs w:val="24"/>
        </w:rPr>
        <w:br/>
        <w:t>(Lb 20, 11)</w:t>
      </w:r>
    </w:p>
    <w:p w14:paraId="30239EF3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Ude</w:t>
      </w:r>
      <w:r w:rsidR="00202952" w:rsidRPr="00391BD1">
        <w:rPr>
          <w:rFonts w:ascii="Times New Roman" w:hAnsi="Times New Roman"/>
          <w:color w:val="auto"/>
          <w:sz w:val="24"/>
          <w:szCs w:val="24"/>
        </w:rPr>
        <w:t>rzył trzykrotnie laską w skałę.</w:t>
      </w:r>
    </w:p>
    <w:p w14:paraId="30239EF4" w14:textId="77777777" w:rsidR="00957386" w:rsidRPr="00391BD1" w:rsidRDefault="00202952" w:rsidP="00957386">
      <w:pPr>
        <w:pStyle w:val="Akapitzlist1"/>
        <w:numPr>
          <w:ilvl w:val="1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Położył dłoń na skale</w:t>
      </w:r>
      <w:r w:rsidR="00957386" w:rsidRPr="00391BD1">
        <w:rPr>
          <w:rFonts w:ascii="Times New Roman" w:hAnsi="Times New Roman"/>
          <w:color w:val="auto"/>
          <w:sz w:val="24"/>
          <w:szCs w:val="24"/>
        </w:rPr>
        <w:t>.</w:t>
      </w:r>
    </w:p>
    <w:p w14:paraId="30239EF5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Podniósł rękę i uderzył dwa razy laską w skałę.</w:t>
      </w:r>
    </w:p>
    <w:p w14:paraId="30239EF6" w14:textId="77777777" w:rsidR="00957386" w:rsidRPr="00391BD1" w:rsidRDefault="00957386" w:rsidP="00957386">
      <w:pPr>
        <w:pStyle w:val="Akapitzlist1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30239EF7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Izraelici prowadzeni przez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Jozuego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wyszli z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Szittim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i stanęli nad rzek</w:t>
      </w:r>
      <w:r w:rsidR="00202952" w:rsidRPr="00391BD1">
        <w:rPr>
          <w:rFonts w:ascii="Times New Roman" w:hAnsi="Times New Roman"/>
          <w:color w:val="auto"/>
          <w:sz w:val="24"/>
          <w:szCs w:val="24"/>
        </w:rPr>
        <w:t>ą Jordan, którą zamierzali przek</w:t>
      </w:r>
      <w:r w:rsidRPr="00391BD1">
        <w:rPr>
          <w:rFonts w:ascii="Times New Roman" w:hAnsi="Times New Roman"/>
          <w:color w:val="auto"/>
          <w:sz w:val="24"/>
          <w:szCs w:val="24"/>
        </w:rPr>
        <w:t>roczyć, lecz jej wody wezbrały uniemożliwiając przejście. W jaki sposób Izraelici przeszli na drugi brzeg? (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Joz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3, 16)</w:t>
      </w:r>
    </w:p>
    <w:p w14:paraId="30239EF9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wody Jordanu rozstąpiły się.</w:t>
      </w:r>
    </w:p>
    <w:p w14:paraId="30239EFA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zbudowali przeprawę.</w:t>
      </w:r>
    </w:p>
    <w:p w14:paraId="30239EFB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czekali aż wody opadną</w:t>
      </w:r>
    </w:p>
    <w:p w14:paraId="30239EFC" w14:textId="77777777" w:rsidR="00957386" w:rsidRPr="00391BD1" w:rsidRDefault="00957386" w:rsidP="00957386">
      <w:pPr>
        <w:pStyle w:val="Akapitzlist1"/>
        <w:spacing w:after="0" w:line="240" w:lineRule="auto"/>
        <w:ind w:left="1440"/>
        <w:rPr>
          <w:rFonts w:ascii="Times New Roman" w:hAnsi="Times New Roman"/>
          <w:color w:val="auto"/>
          <w:sz w:val="24"/>
          <w:szCs w:val="24"/>
        </w:rPr>
      </w:pPr>
    </w:p>
    <w:p w14:paraId="30239EFD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Nad wodami Merom doszło do walki Izraelitów pod wodzą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Jozuego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. Z kim? </w:t>
      </w:r>
    </w:p>
    <w:p w14:paraId="30239EFE" w14:textId="77777777" w:rsidR="00957386" w:rsidRPr="00391BD1" w:rsidRDefault="00957386" w:rsidP="00957386">
      <w:pPr>
        <w:pStyle w:val="Akapitzlist1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(Joz.11, 1-5)</w:t>
      </w:r>
    </w:p>
    <w:p w14:paraId="30239F00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Ze sprzymierzonymi królami ziem za Jordanem.</w:t>
      </w:r>
    </w:p>
    <w:p w14:paraId="30239F01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Z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Anakitami</w:t>
      </w:r>
      <w:proofErr w:type="spellEnd"/>
    </w:p>
    <w:p w14:paraId="30239F02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Wojskami króla Hebronu.</w:t>
      </w:r>
    </w:p>
    <w:p w14:paraId="30239F03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04" w14:textId="77777777" w:rsidR="00957386" w:rsidRPr="00391BD1" w:rsidRDefault="00202952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„</w:t>
      </w:r>
      <w:r w:rsidR="00957386" w:rsidRPr="00391BD1">
        <w:rPr>
          <w:rFonts w:ascii="Times New Roman" w:hAnsi="Times New Roman"/>
          <w:i/>
          <w:color w:val="auto"/>
          <w:sz w:val="24"/>
          <w:szCs w:val="24"/>
        </w:rPr>
        <w:t>Król Salomon panował nad terytoriami od Rzeki do kraju Filistynów i do granicy          Egiptu</w:t>
      </w:r>
      <w:r w:rsidR="00957386" w:rsidRPr="00391BD1">
        <w:rPr>
          <w:rFonts w:ascii="Times New Roman" w:hAnsi="Times New Roman"/>
          <w:color w:val="auto"/>
          <w:sz w:val="24"/>
          <w:szCs w:val="24"/>
        </w:rPr>
        <w:t xml:space="preserve">”. O jakiej rzece jest mowa? </w:t>
      </w:r>
      <w:r w:rsidRPr="00391BD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57386" w:rsidRPr="00391BD1">
        <w:rPr>
          <w:rFonts w:ascii="Times New Roman" w:hAnsi="Times New Roman"/>
          <w:color w:val="auto"/>
          <w:sz w:val="24"/>
          <w:szCs w:val="24"/>
        </w:rPr>
        <w:t>(1Krl 5, 1)</w:t>
      </w:r>
    </w:p>
    <w:p w14:paraId="30239F06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Eufrat</w:t>
      </w:r>
    </w:p>
    <w:p w14:paraId="30239F07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Jordan</w:t>
      </w:r>
    </w:p>
    <w:p w14:paraId="30239F08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Nil</w:t>
      </w:r>
    </w:p>
    <w:p w14:paraId="30239F09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0A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Prorok Eliasz przepowiedział królowi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Achabowi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wieloletnią suszę. Sam zaś kierowany poleceniem Pana udał się w bezpieczne miejsce, gdzie była woda. Jak nazywał się potok, przy którym zamieszkał prorok?  (1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Krl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17, 1-6) </w:t>
      </w:r>
    </w:p>
    <w:p w14:paraId="30239F0C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Potok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Jabbok</w:t>
      </w:r>
      <w:proofErr w:type="spellEnd"/>
    </w:p>
    <w:p w14:paraId="30239F0D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Potok Kerit</w:t>
      </w:r>
    </w:p>
    <w:p w14:paraId="30239F0E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Potok Arnon</w:t>
      </w:r>
    </w:p>
    <w:p w14:paraId="30239F0F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10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Co Elizeusz wrzucił do źródła niezdrowej wody, że stała się uzdrowiona na zawsze?  (2Krl 2, 20-22)</w:t>
      </w:r>
    </w:p>
    <w:p w14:paraId="30239F11" w14:textId="77777777" w:rsidR="00957386" w:rsidRPr="00391BD1" w:rsidRDefault="00957386" w:rsidP="00957386">
      <w:pPr>
        <w:pStyle w:val="Akapitzlist1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12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Kamień z Jordanu</w:t>
      </w:r>
    </w:p>
    <w:p w14:paraId="30239F13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Sól</w:t>
      </w:r>
    </w:p>
    <w:p w14:paraId="30239F14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Płaszcz Eliasza</w:t>
      </w:r>
    </w:p>
    <w:p w14:paraId="30239F15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16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Po zwycięstwie nad Filistynami Król D</w:t>
      </w:r>
      <w:r w:rsidR="00202952" w:rsidRPr="00391BD1">
        <w:rPr>
          <w:rFonts w:ascii="Times New Roman" w:hAnsi="Times New Roman"/>
          <w:color w:val="auto"/>
          <w:sz w:val="24"/>
          <w:szCs w:val="24"/>
        </w:rPr>
        <w:t>awid przebywał w twierdzy Syjon. G</w:t>
      </w:r>
      <w:r w:rsidRPr="00391BD1">
        <w:rPr>
          <w:rFonts w:ascii="Times New Roman" w:hAnsi="Times New Roman"/>
          <w:color w:val="auto"/>
          <w:sz w:val="24"/>
          <w:szCs w:val="24"/>
        </w:rPr>
        <w:t>dy poczuł pragnienie spytał: „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t xml:space="preserve">Kto mi da napić się wody z cysterny, która jest przy bramie 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br/>
        <w:t>w Betlejem?</w:t>
      </w:r>
      <w:r w:rsidRPr="00391BD1">
        <w:rPr>
          <w:rFonts w:ascii="Times New Roman" w:hAnsi="Times New Roman"/>
          <w:color w:val="auto"/>
          <w:sz w:val="24"/>
          <w:szCs w:val="24"/>
        </w:rPr>
        <w:t>” Kto odważył się pójść i przynieść wodę Dawidowi? (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Krn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11; 10-26) (2Sm 23; 8-11)</w:t>
      </w:r>
    </w:p>
    <w:p w14:paraId="30239F18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Joab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Asahel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Elchanan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.</w:t>
      </w:r>
    </w:p>
    <w:p w14:paraId="30239F19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Joszobeam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Eleazar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Szamma</w:t>
      </w:r>
      <w:proofErr w:type="spellEnd"/>
    </w:p>
    <w:p w14:paraId="30239F1A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Abial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Achiam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Chefer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.</w:t>
      </w:r>
    </w:p>
    <w:p w14:paraId="30239F1C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lastRenderedPageBreak/>
        <w:t xml:space="preserve">Nad jaką rzeką młody Tobiasz, idąc do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Medii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, został zaatakowany przez wielką rybę gdy wszedł do wody?  (Tb 6; 1)</w:t>
      </w:r>
    </w:p>
    <w:p w14:paraId="30239F1E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Jordan</w:t>
      </w:r>
    </w:p>
    <w:p w14:paraId="30239F1F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Tygrys</w:t>
      </w:r>
    </w:p>
    <w:p w14:paraId="30239F20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Eufrat</w:t>
      </w:r>
    </w:p>
    <w:p w14:paraId="30239F21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22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Jonatan, brat Judy Machabeusza, objął dowództwo wojsk izraelskich, zaś jego przeciwnik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Bakchides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zamierzał go zamordować. Gdzie, ratując się ucieczką</w:t>
      </w:r>
      <w:r w:rsidR="00202952" w:rsidRPr="00391BD1">
        <w:rPr>
          <w:rFonts w:ascii="Times New Roman" w:hAnsi="Times New Roman"/>
          <w:color w:val="auto"/>
          <w:sz w:val="24"/>
          <w:szCs w:val="24"/>
        </w:rPr>
        <w:t>,</w:t>
      </w:r>
      <w:r w:rsidRPr="00391BD1">
        <w:rPr>
          <w:rFonts w:ascii="Times New Roman" w:hAnsi="Times New Roman"/>
          <w:color w:val="auto"/>
          <w:sz w:val="24"/>
          <w:szCs w:val="24"/>
        </w:rPr>
        <w:t xml:space="preserve"> Jonatan rozłożył swój obóz?  (1Mch 9;32-33)</w:t>
      </w:r>
    </w:p>
    <w:p w14:paraId="30239F24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przy bagnach nad Jordanem.</w:t>
      </w:r>
    </w:p>
    <w:p w14:paraId="30239F25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na drugim brzegu Jordanu.</w:t>
      </w:r>
    </w:p>
    <w:p w14:paraId="30239F26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przy wodzie cysterny </w:t>
      </w: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Asfar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>.</w:t>
      </w:r>
    </w:p>
    <w:p w14:paraId="30239F27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28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 xml:space="preserve">W którym Psalmie znajduje się werset: 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t>„[Pan] prowadzi mnie nad wody, gdzie mogę odpocząć, orzeźwia moją duszę.</w:t>
      </w:r>
      <w:r w:rsidRPr="00391BD1">
        <w:rPr>
          <w:rFonts w:ascii="Times New Roman" w:hAnsi="Times New Roman"/>
          <w:color w:val="auto"/>
          <w:sz w:val="24"/>
          <w:szCs w:val="24"/>
        </w:rPr>
        <w:t>”?</w:t>
      </w:r>
    </w:p>
    <w:p w14:paraId="30239F2A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23; 2-3</w:t>
      </w:r>
    </w:p>
    <w:p w14:paraId="30239F2B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18;12</w:t>
      </w:r>
    </w:p>
    <w:p w14:paraId="30239F2C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29;3</w:t>
      </w:r>
    </w:p>
    <w:p w14:paraId="30239F2D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2E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którym P</w:t>
      </w:r>
      <w:r w:rsidR="00A42F5A" w:rsidRPr="00391BD1">
        <w:rPr>
          <w:rFonts w:ascii="Times New Roman" w:hAnsi="Times New Roman"/>
          <w:color w:val="auto"/>
          <w:sz w:val="24"/>
          <w:szCs w:val="24"/>
        </w:rPr>
        <w:t>salmie czytamy taki fragment: „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t xml:space="preserve">Jak łania pragnie wody ze strumieni, 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br/>
        <w:t>tak dusza moja pragnie Ciebie Boże.</w:t>
      </w:r>
      <w:r w:rsidRPr="00391BD1">
        <w:rPr>
          <w:rFonts w:ascii="Times New Roman" w:hAnsi="Times New Roman"/>
          <w:color w:val="auto"/>
          <w:sz w:val="24"/>
          <w:szCs w:val="24"/>
        </w:rPr>
        <w:t>” ?</w:t>
      </w:r>
    </w:p>
    <w:p w14:paraId="30239F30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46; 4</w:t>
      </w:r>
    </w:p>
    <w:p w14:paraId="30239F31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58; 8</w:t>
      </w:r>
    </w:p>
    <w:p w14:paraId="30239F32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42; 2</w:t>
      </w:r>
    </w:p>
    <w:p w14:paraId="30239F33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34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którym Psalmie słyszymy taki głos błagania: „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t>Niechaj mnie nurt wody nie porwie, niech nie pochłonie mnie głębia,</w:t>
      </w:r>
      <w:r w:rsidRPr="00391BD1">
        <w:rPr>
          <w:rFonts w:ascii="Times New Roman" w:hAnsi="Times New Roman"/>
          <w:color w:val="auto"/>
          <w:sz w:val="24"/>
          <w:szCs w:val="24"/>
        </w:rPr>
        <w:t>” ?</w:t>
      </w:r>
    </w:p>
    <w:p w14:paraId="30239F36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66;12</w:t>
      </w:r>
    </w:p>
    <w:p w14:paraId="30239F37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73;10</w:t>
      </w:r>
    </w:p>
    <w:p w14:paraId="30239F38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69;16</w:t>
      </w:r>
    </w:p>
    <w:p w14:paraId="30239F39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3A" w14:textId="77777777" w:rsidR="00957386" w:rsidRPr="00391BD1" w:rsidRDefault="00957386" w:rsidP="00957386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91BD1">
        <w:rPr>
          <w:rFonts w:ascii="Times New Roman" w:hAnsi="Times New Roman"/>
          <w:color w:val="auto"/>
          <w:sz w:val="24"/>
          <w:szCs w:val="24"/>
        </w:rPr>
        <w:t>W którym Psalmie czytamy takie oto słowa wysławiające Pana: „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t xml:space="preserve">Rzeki zamienia On 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br/>
        <w:t>w pustynię.</w:t>
      </w:r>
      <w:r w:rsidRPr="00391BD1">
        <w:rPr>
          <w:rFonts w:ascii="Times New Roman" w:hAnsi="Times New Roman"/>
          <w:color w:val="auto"/>
          <w:sz w:val="24"/>
          <w:szCs w:val="24"/>
        </w:rPr>
        <w:t>” i  dalej: „</w:t>
      </w:r>
      <w:r w:rsidRPr="00391BD1">
        <w:rPr>
          <w:rFonts w:ascii="Times New Roman" w:hAnsi="Times New Roman"/>
          <w:i/>
          <w:color w:val="auto"/>
          <w:sz w:val="24"/>
          <w:szCs w:val="24"/>
        </w:rPr>
        <w:t>Pustynię zamienił w zbiornik wody, a ziemię suchą w oazę</w:t>
      </w:r>
      <w:r w:rsidRPr="00391BD1">
        <w:rPr>
          <w:rFonts w:ascii="Times New Roman" w:hAnsi="Times New Roman"/>
          <w:color w:val="auto"/>
          <w:sz w:val="24"/>
          <w:szCs w:val="24"/>
        </w:rPr>
        <w:t>.” ?</w:t>
      </w:r>
    </w:p>
    <w:p w14:paraId="30239F3C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107</w:t>
      </w:r>
    </w:p>
    <w:p w14:paraId="30239F3D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109</w:t>
      </w:r>
    </w:p>
    <w:p w14:paraId="30239F3E" w14:textId="77777777" w:rsidR="00957386" w:rsidRPr="00391BD1" w:rsidRDefault="00957386" w:rsidP="00957386">
      <w:pPr>
        <w:pStyle w:val="Akapitzlist1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391BD1">
        <w:rPr>
          <w:rFonts w:ascii="Times New Roman" w:hAnsi="Times New Roman"/>
          <w:color w:val="auto"/>
          <w:sz w:val="24"/>
          <w:szCs w:val="24"/>
        </w:rPr>
        <w:t>Ps</w:t>
      </w:r>
      <w:proofErr w:type="spellEnd"/>
      <w:r w:rsidRPr="00391BD1">
        <w:rPr>
          <w:rFonts w:ascii="Times New Roman" w:hAnsi="Times New Roman"/>
          <w:color w:val="auto"/>
          <w:sz w:val="24"/>
          <w:szCs w:val="24"/>
        </w:rPr>
        <w:t xml:space="preserve"> 114</w:t>
      </w:r>
    </w:p>
    <w:p w14:paraId="30239F3F" w14:textId="77777777" w:rsidR="00957386" w:rsidRPr="00391BD1" w:rsidRDefault="00957386" w:rsidP="00957386">
      <w:pPr>
        <w:pStyle w:val="Akapitzlist1"/>
        <w:spacing w:after="0" w:line="240" w:lineRule="auto"/>
        <w:ind w:left="144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239F40" w14:textId="77777777" w:rsidR="00957386" w:rsidRPr="00391BD1" w:rsidRDefault="00957386" w:rsidP="0095738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 xml:space="preserve">Nad brzegami którego jeziora Jezus powołał pierwszych uczniów? (Mt 4,18, </w:t>
      </w:r>
      <w:proofErr w:type="spellStart"/>
      <w:r w:rsidRPr="00391BD1">
        <w:rPr>
          <w:rFonts w:ascii="Times New Roman" w:hAnsi="Times New Roman"/>
          <w:sz w:val="24"/>
          <w:szCs w:val="24"/>
        </w:rPr>
        <w:t>Mk</w:t>
      </w:r>
      <w:proofErr w:type="spellEnd"/>
      <w:r w:rsidRPr="00391BD1">
        <w:rPr>
          <w:rFonts w:ascii="Times New Roman" w:hAnsi="Times New Roman"/>
          <w:sz w:val="24"/>
          <w:szCs w:val="24"/>
        </w:rPr>
        <w:t xml:space="preserve"> 1,16)</w:t>
      </w:r>
    </w:p>
    <w:p w14:paraId="30239F41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Jeziora Nasera</w:t>
      </w:r>
    </w:p>
    <w:p w14:paraId="30239F42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Jeziora Galilejskiego</w:t>
      </w:r>
    </w:p>
    <w:p w14:paraId="30239F43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Jeziora Libańskiego</w:t>
      </w:r>
    </w:p>
    <w:p w14:paraId="30239F44" w14:textId="77777777" w:rsidR="00957386" w:rsidRPr="00391BD1" w:rsidRDefault="00957386" w:rsidP="00957386">
      <w:pPr>
        <w:pStyle w:val="Akapitzlist"/>
        <w:ind w:left="1440"/>
        <w:rPr>
          <w:rFonts w:ascii="Times New Roman" w:hAnsi="Times New Roman"/>
          <w:sz w:val="24"/>
          <w:szCs w:val="24"/>
        </w:rPr>
      </w:pPr>
    </w:p>
    <w:p w14:paraId="30239F45" w14:textId="77777777" w:rsidR="00957386" w:rsidRPr="00391BD1" w:rsidRDefault="00957386" w:rsidP="0095738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W której przypowieści Pan Jezus wspomina morze?</w:t>
      </w:r>
      <w:r w:rsidR="00A42F5A" w:rsidRPr="00391BD1">
        <w:rPr>
          <w:rFonts w:ascii="Times New Roman" w:hAnsi="Times New Roman"/>
          <w:sz w:val="24"/>
          <w:szCs w:val="24"/>
        </w:rPr>
        <w:t xml:space="preserve"> </w:t>
      </w:r>
      <w:r w:rsidRPr="00391BD1">
        <w:rPr>
          <w:rFonts w:ascii="Times New Roman" w:hAnsi="Times New Roman"/>
          <w:sz w:val="24"/>
          <w:szCs w:val="24"/>
        </w:rPr>
        <w:t>(Mt 13 24-52)</w:t>
      </w:r>
    </w:p>
    <w:p w14:paraId="30239F47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O chwaście</w:t>
      </w:r>
    </w:p>
    <w:p w14:paraId="30239F48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O sieci</w:t>
      </w:r>
    </w:p>
    <w:p w14:paraId="30239F49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O perle</w:t>
      </w:r>
    </w:p>
    <w:p w14:paraId="30239F4A" w14:textId="77777777" w:rsidR="00957386" w:rsidRPr="00391BD1" w:rsidRDefault="00957386" w:rsidP="00957386">
      <w:pPr>
        <w:pStyle w:val="Akapitzlist"/>
        <w:ind w:left="1440"/>
        <w:rPr>
          <w:rFonts w:ascii="Times New Roman" w:hAnsi="Times New Roman"/>
          <w:sz w:val="24"/>
          <w:szCs w:val="24"/>
        </w:rPr>
      </w:pPr>
    </w:p>
    <w:p w14:paraId="30239F4B" w14:textId="77777777" w:rsidR="00957386" w:rsidRPr="00391BD1" w:rsidRDefault="00957386" w:rsidP="0095738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Po jakim znaku uczniowie mieli rozpoznać gospodarza, który miał u</w:t>
      </w:r>
      <w:r w:rsidR="00A42F5A" w:rsidRPr="00391BD1">
        <w:rPr>
          <w:rFonts w:ascii="Times New Roman" w:hAnsi="Times New Roman"/>
          <w:sz w:val="24"/>
          <w:szCs w:val="24"/>
        </w:rPr>
        <w:t>dostępnić swoją izbę na Ostatnią</w:t>
      </w:r>
      <w:r w:rsidRPr="00391BD1">
        <w:rPr>
          <w:rFonts w:ascii="Times New Roman" w:hAnsi="Times New Roman"/>
          <w:sz w:val="24"/>
          <w:szCs w:val="24"/>
        </w:rPr>
        <w:t xml:space="preserve"> Wieczerzę dla Pana Jezusa (</w:t>
      </w:r>
      <w:proofErr w:type="spellStart"/>
      <w:r w:rsidRPr="00391BD1">
        <w:rPr>
          <w:rFonts w:ascii="Times New Roman" w:hAnsi="Times New Roman"/>
          <w:sz w:val="24"/>
          <w:szCs w:val="24"/>
        </w:rPr>
        <w:t>Mk</w:t>
      </w:r>
      <w:proofErr w:type="spellEnd"/>
      <w:r w:rsidRPr="00391BD1">
        <w:rPr>
          <w:rFonts w:ascii="Times New Roman" w:hAnsi="Times New Roman"/>
          <w:sz w:val="24"/>
          <w:szCs w:val="24"/>
        </w:rPr>
        <w:t xml:space="preserve"> 14,13)?</w:t>
      </w:r>
    </w:p>
    <w:p w14:paraId="30239F4D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Będzie to człowiek stojący przy beczce wody</w:t>
      </w:r>
    </w:p>
    <w:p w14:paraId="30239F4E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Będzie to człowiek czerpiący wodę ze studni</w:t>
      </w:r>
    </w:p>
    <w:p w14:paraId="30239F4F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Będzie to człowiek niosący dzban wody</w:t>
      </w:r>
    </w:p>
    <w:p w14:paraId="30239F51" w14:textId="77777777" w:rsidR="00957386" w:rsidRPr="00391BD1" w:rsidRDefault="00957386" w:rsidP="0095738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lastRenderedPageBreak/>
        <w:t>Filip ochrzcił etiopskiego dworzanina kiedy przybyli nad (</w:t>
      </w:r>
      <w:proofErr w:type="spellStart"/>
      <w:r w:rsidRPr="00391BD1">
        <w:rPr>
          <w:rFonts w:ascii="Times New Roman" w:hAnsi="Times New Roman"/>
          <w:sz w:val="24"/>
          <w:szCs w:val="24"/>
        </w:rPr>
        <w:t>Dz</w:t>
      </w:r>
      <w:proofErr w:type="spellEnd"/>
      <w:r w:rsidRPr="00391BD1">
        <w:rPr>
          <w:rFonts w:ascii="Times New Roman" w:hAnsi="Times New Roman"/>
          <w:sz w:val="24"/>
          <w:szCs w:val="24"/>
        </w:rPr>
        <w:t xml:space="preserve"> 8,36):</w:t>
      </w:r>
    </w:p>
    <w:p w14:paraId="30239F53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Jakąś wodę</w:t>
      </w:r>
    </w:p>
    <w:p w14:paraId="30239F54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Spokojną rzekę</w:t>
      </w:r>
    </w:p>
    <w:p w14:paraId="30239F55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Niewielkie jezioro</w:t>
      </w:r>
    </w:p>
    <w:p w14:paraId="30239F56" w14:textId="77777777" w:rsidR="00957386" w:rsidRPr="00391BD1" w:rsidRDefault="00957386" w:rsidP="00957386">
      <w:pPr>
        <w:pStyle w:val="Akapitzlist"/>
        <w:ind w:left="1440"/>
        <w:rPr>
          <w:rFonts w:ascii="Times New Roman" w:hAnsi="Times New Roman"/>
          <w:sz w:val="24"/>
          <w:szCs w:val="24"/>
        </w:rPr>
      </w:pPr>
    </w:p>
    <w:p w14:paraId="30239F57" w14:textId="77777777" w:rsidR="00957386" w:rsidRPr="00391BD1" w:rsidRDefault="00957386" w:rsidP="0095738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Dlaczego św. Paweł i Tymoteusz będąc w Filippi wyszli nad rzekę (</w:t>
      </w:r>
      <w:proofErr w:type="spellStart"/>
      <w:r w:rsidRPr="00391BD1">
        <w:rPr>
          <w:rFonts w:ascii="Times New Roman" w:hAnsi="Times New Roman"/>
          <w:sz w:val="24"/>
          <w:szCs w:val="24"/>
        </w:rPr>
        <w:t>Dz</w:t>
      </w:r>
      <w:proofErr w:type="spellEnd"/>
      <w:r w:rsidRPr="00391BD1">
        <w:rPr>
          <w:rFonts w:ascii="Times New Roman" w:hAnsi="Times New Roman"/>
          <w:sz w:val="24"/>
          <w:szCs w:val="24"/>
        </w:rPr>
        <w:t xml:space="preserve"> 16,13)?</w:t>
      </w:r>
    </w:p>
    <w:p w14:paraId="30239F59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Sądzili, że znajduje się tam miejsce modlitwy</w:t>
      </w:r>
    </w:p>
    <w:p w14:paraId="30239F5A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Chcieli się ochłodzić</w:t>
      </w:r>
    </w:p>
    <w:p w14:paraId="30239F5B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Szukali statku, który zabrałby ich w dalszą podróż</w:t>
      </w:r>
    </w:p>
    <w:p w14:paraId="30239F5C" w14:textId="77777777" w:rsidR="00957386" w:rsidRPr="00391BD1" w:rsidRDefault="00957386" w:rsidP="00957386">
      <w:pPr>
        <w:pStyle w:val="Akapitzlist"/>
        <w:ind w:left="1440"/>
        <w:rPr>
          <w:rFonts w:ascii="Times New Roman" w:hAnsi="Times New Roman"/>
          <w:sz w:val="24"/>
          <w:szCs w:val="24"/>
        </w:rPr>
      </w:pPr>
    </w:p>
    <w:p w14:paraId="30239F5D" w14:textId="77777777" w:rsidR="00957386" w:rsidRPr="00391BD1" w:rsidRDefault="00957386" w:rsidP="0095738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W Ob</w:t>
      </w:r>
      <w:r w:rsidR="00A42F5A" w:rsidRPr="00391BD1">
        <w:rPr>
          <w:rFonts w:ascii="Times New Roman" w:hAnsi="Times New Roman"/>
          <w:sz w:val="24"/>
          <w:szCs w:val="24"/>
        </w:rPr>
        <w:t>jawieniu św. Jana wizja gniewu B</w:t>
      </w:r>
      <w:r w:rsidRPr="00391BD1">
        <w:rPr>
          <w:rFonts w:ascii="Times New Roman" w:hAnsi="Times New Roman"/>
          <w:sz w:val="24"/>
          <w:szCs w:val="24"/>
        </w:rPr>
        <w:t>ożego przedstawiona jest w postaci aniołów wylewających czasze gniewu na ziemię (</w:t>
      </w:r>
      <w:proofErr w:type="spellStart"/>
      <w:r w:rsidRPr="00391BD1">
        <w:rPr>
          <w:rFonts w:ascii="Times New Roman" w:hAnsi="Times New Roman"/>
          <w:sz w:val="24"/>
          <w:szCs w:val="24"/>
        </w:rPr>
        <w:t>Ap</w:t>
      </w:r>
      <w:proofErr w:type="spellEnd"/>
      <w:r w:rsidRPr="00391BD1">
        <w:rPr>
          <w:rFonts w:ascii="Times New Roman" w:hAnsi="Times New Roman"/>
          <w:sz w:val="24"/>
          <w:szCs w:val="24"/>
        </w:rPr>
        <w:t xml:space="preserve"> 16 1-12). Który anioł wylał swoją czaszę na morze i co się z morzem  stało?</w:t>
      </w:r>
    </w:p>
    <w:p w14:paraId="30239F5F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Drugi anioł wylał czaszę, a woda morska stała się jak krew</w:t>
      </w:r>
    </w:p>
    <w:p w14:paraId="30239F60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Trzeci anioł wylał czaszę, a morze wyschło</w:t>
      </w:r>
    </w:p>
    <w:p w14:paraId="30239F61" w14:textId="77777777" w:rsidR="00957386" w:rsidRPr="00391BD1" w:rsidRDefault="00A42F5A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 xml:space="preserve">Pierwszy </w:t>
      </w:r>
      <w:r w:rsidR="00957386" w:rsidRPr="00391BD1">
        <w:rPr>
          <w:rFonts w:ascii="Times New Roman" w:hAnsi="Times New Roman"/>
          <w:sz w:val="24"/>
          <w:szCs w:val="24"/>
        </w:rPr>
        <w:t>anioł wylał czaszę, a woda morska stała się jak szkło</w:t>
      </w:r>
    </w:p>
    <w:p w14:paraId="30239F62" w14:textId="77777777" w:rsidR="00957386" w:rsidRPr="00391BD1" w:rsidRDefault="00957386" w:rsidP="00957386">
      <w:pPr>
        <w:pStyle w:val="Akapitzlist"/>
        <w:ind w:left="1440"/>
        <w:rPr>
          <w:rFonts w:ascii="Times New Roman" w:hAnsi="Times New Roman"/>
          <w:sz w:val="24"/>
          <w:szCs w:val="24"/>
        </w:rPr>
      </w:pPr>
    </w:p>
    <w:p w14:paraId="30239F63" w14:textId="77777777" w:rsidR="00957386" w:rsidRPr="00391BD1" w:rsidRDefault="00957386" w:rsidP="0095738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W Ob</w:t>
      </w:r>
      <w:r w:rsidR="00A42F5A" w:rsidRPr="00391BD1">
        <w:rPr>
          <w:rFonts w:ascii="Times New Roman" w:hAnsi="Times New Roman"/>
          <w:sz w:val="24"/>
          <w:szCs w:val="24"/>
        </w:rPr>
        <w:t>jawieniu św. Jana wizja gniewu B</w:t>
      </w:r>
      <w:r w:rsidRPr="00391BD1">
        <w:rPr>
          <w:rFonts w:ascii="Times New Roman" w:hAnsi="Times New Roman"/>
          <w:sz w:val="24"/>
          <w:szCs w:val="24"/>
        </w:rPr>
        <w:t>ożego przedstawiona jest w postaci aniołów wylewających czasze gniewu na ziemię (</w:t>
      </w:r>
      <w:proofErr w:type="spellStart"/>
      <w:r w:rsidRPr="00391BD1">
        <w:rPr>
          <w:rFonts w:ascii="Times New Roman" w:hAnsi="Times New Roman"/>
          <w:sz w:val="24"/>
          <w:szCs w:val="24"/>
        </w:rPr>
        <w:t>Ap</w:t>
      </w:r>
      <w:proofErr w:type="spellEnd"/>
      <w:r w:rsidRPr="00391BD1">
        <w:rPr>
          <w:rFonts w:ascii="Times New Roman" w:hAnsi="Times New Roman"/>
          <w:sz w:val="24"/>
          <w:szCs w:val="24"/>
        </w:rPr>
        <w:t xml:space="preserve"> 16 1-12). Który anioł wylał swoją czaszę na wielką rzekę Eufrat i co się stało z wodą?</w:t>
      </w:r>
    </w:p>
    <w:p w14:paraId="30239F65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Pierwszy  anioł wylał czaszę, a woda stała się jak szkło</w:t>
      </w:r>
    </w:p>
    <w:p w14:paraId="30239F66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Szósty anioł wylał czaszę, a woda rzeki wyschła</w:t>
      </w:r>
    </w:p>
    <w:p w14:paraId="30239F67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Piaty anioł wylał czaszę, a woda stała się jak krew</w:t>
      </w:r>
    </w:p>
    <w:p w14:paraId="30239F68" w14:textId="77777777" w:rsidR="00957386" w:rsidRPr="00391BD1" w:rsidRDefault="00957386" w:rsidP="00957386">
      <w:pPr>
        <w:pStyle w:val="Akapitzlist"/>
        <w:ind w:left="1440"/>
        <w:rPr>
          <w:rFonts w:ascii="Times New Roman" w:hAnsi="Times New Roman"/>
          <w:sz w:val="24"/>
          <w:szCs w:val="24"/>
        </w:rPr>
      </w:pPr>
    </w:p>
    <w:p w14:paraId="30239F69" w14:textId="77777777" w:rsidR="00957386" w:rsidRPr="00391BD1" w:rsidRDefault="00957386" w:rsidP="0095738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W ostatnim rozdziale Pisma Świętego wspomniana jest rzeka wody życia (</w:t>
      </w:r>
      <w:proofErr w:type="spellStart"/>
      <w:r w:rsidRPr="00391BD1">
        <w:rPr>
          <w:rFonts w:ascii="Times New Roman" w:hAnsi="Times New Roman"/>
          <w:sz w:val="24"/>
          <w:szCs w:val="24"/>
        </w:rPr>
        <w:t>Ap</w:t>
      </w:r>
      <w:proofErr w:type="spellEnd"/>
      <w:r w:rsidRPr="00391BD1">
        <w:rPr>
          <w:rFonts w:ascii="Times New Roman" w:hAnsi="Times New Roman"/>
          <w:sz w:val="24"/>
          <w:szCs w:val="24"/>
        </w:rPr>
        <w:t xml:space="preserve"> 22,1). Skąd ta rzeka wypływa?</w:t>
      </w:r>
    </w:p>
    <w:p w14:paraId="30239F6B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Z tronu Boga i Baranka</w:t>
      </w:r>
    </w:p>
    <w:p w14:paraId="30239F6C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Spod wschodniej ściany Świątyni</w:t>
      </w:r>
    </w:p>
    <w:p w14:paraId="30239F6D" w14:textId="77777777" w:rsidR="00957386" w:rsidRPr="00391BD1" w:rsidRDefault="00957386" w:rsidP="00957386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391BD1">
        <w:rPr>
          <w:rFonts w:ascii="Times New Roman" w:hAnsi="Times New Roman"/>
          <w:sz w:val="24"/>
          <w:szCs w:val="24"/>
        </w:rPr>
        <w:t>Ze środka ogrodu Edenu</w:t>
      </w:r>
    </w:p>
    <w:p w14:paraId="30239F6E" w14:textId="77777777" w:rsidR="00FC3647" w:rsidRPr="00391BD1" w:rsidRDefault="00FC3647">
      <w:pPr>
        <w:rPr>
          <w:color w:val="auto"/>
        </w:rPr>
      </w:pPr>
    </w:p>
    <w:sectPr w:rsidR="00FC3647" w:rsidRPr="00391BD1" w:rsidSect="00EE1BE4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okila">
    <w:altName w:val="Arial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8E4"/>
    <w:multiLevelType w:val="hybridMultilevel"/>
    <w:tmpl w:val="2A268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F01186">
      <w:start w:val="2"/>
      <w:numFmt w:val="bullet"/>
      <w:lvlText w:val=""/>
      <w:lvlJc w:val="left"/>
      <w:pPr>
        <w:ind w:left="2340" w:hanging="360"/>
      </w:pPr>
      <w:rPr>
        <w:rFonts w:ascii="Symbol" w:eastAsia="SimSu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023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346"/>
    <w:rsid w:val="000F37D1"/>
    <w:rsid w:val="00180C08"/>
    <w:rsid w:val="001C54A6"/>
    <w:rsid w:val="00202952"/>
    <w:rsid w:val="00231B26"/>
    <w:rsid w:val="00334346"/>
    <w:rsid w:val="00391BD1"/>
    <w:rsid w:val="003B1A19"/>
    <w:rsid w:val="003D6E47"/>
    <w:rsid w:val="00401F41"/>
    <w:rsid w:val="00577064"/>
    <w:rsid w:val="00687AB7"/>
    <w:rsid w:val="006A019B"/>
    <w:rsid w:val="007524F7"/>
    <w:rsid w:val="00887244"/>
    <w:rsid w:val="00957386"/>
    <w:rsid w:val="00A42F5A"/>
    <w:rsid w:val="00D154B3"/>
    <w:rsid w:val="00EE1BE4"/>
    <w:rsid w:val="00F6645B"/>
    <w:rsid w:val="00FC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9EB2"/>
  <w15:docId w15:val="{F41319F4-8E48-4465-B0C3-645CBBEA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386"/>
    <w:pPr>
      <w:suppressAutoHyphens/>
      <w:spacing w:after="160" w:line="288" w:lineRule="auto"/>
      <w:ind w:left="2160"/>
    </w:pPr>
    <w:rPr>
      <w:rFonts w:ascii="Calibri" w:eastAsia="SimSun" w:hAnsi="Calibri" w:cs="Times New Roman"/>
      <w:color w:val="5A5A5A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57386"/>
    <w:pPr>
      <w:ind w:left="720"/>
    </w:pPr>
  </w:style>
  <w:style w:type="paragraph" w:styleId="Akapitzlist">
    <w:name w:val="List Paragraph"/>
    <w:basedOn w:val="Normalny"/>
    <w:uiPriority w:val="34"/>
    <w:qFormat/>
    <w:rsid w:val="0095738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900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Onufrowicz</dc:creator>
  <cp:keywords/>
  <dc:description/>
  <cp:lastModifiedBy>Jan Konarski</cp:lastModifiedBy>
  <cp:revision>5</cp:revision>
  <cp:lastPrinted>2026-09-25T15:31:00Z</cp:lastPrinted>
  <dcterms:created xsi:type="dcterms:W3CDTF">2026-09-25T15:31:00Z</dcterms:created>
  <dcterms:modified xsi:type="dcterms:W3CDTF">2026-09-25T16:12:00Z</dcterms:modified>
</cp:coreProperties>
</file>